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E19" w:rsidRPr="00A62E47" w:rsidRDefault="00833E19" w:rsidP="00833E19">
      <w:pPr>
        <w:rPr>
          <w:rFonts w:ascii="Times New Roman" w:hAnsi="Times New Roman" w:cs="Times New Roman"/>
          <w:b/>
          <w:sz w:val="28"/>
          <w:szCs w:val="28"/>
        </w:rPr>
      </w:pPr>
      <w:r w:rsidRPr="00A62E47">
        <w:rPr>
          <w:rFonts w:ascii="Times New Roman" w:hAnsi="Times New Roman" w:cs="Times New Roman"/>
          <w:b/>
          <w:sz w:val="28"/>
          <w:szCs w:val="28"/>
        </w:rPr>
        <w:t>Trường</w:t>
      </w:r>
      <w:r w:rsidR="007C5E7F">
        <w:rPr>
          <w:rFonts w:ascii="Times New Roman" w:hAnsi="Times New Roman" w:cs="Times New Roman"/>
          <w:b/>
          <w:sz w:val="28"/>
          <w:szCs w:val="28"/>
        </w:rPr>
        <w:t xml:space="preserve"> THPT NGUYỄN TRÃI</w:t>
      </w:r>
    </w:p>
    <w:p w:rsidR="0081154B" w:rsidRDefault="00833E19" w:rsidP="00833E19">
      <w:pPr>
        <w:spacing w:after="0" w:line="240" w:lineRule="auto"/>
        <w:jc w:val="center"/>
        <w:rPr>
          <w:rFonts w:ascii="Times New Roman" w:hAnsi="Times New Roman" w:cs="Times New Roman"/>
          <w:b/>
          <w:sz w:val="28"/>
          <w:szCs w:val="28"/>
        </w:rPr>
      </w:pPr>
      <w:r w:rsidRPr="00A62E47">
        <w:rPr>
          <w:rFonts w:ascii="Times New Roman" w:hAnsi="Times New Roman" w:cs="Times New Roman"/>
          <w:b/>
          <w:sz w:val="28"/>
          <w:szCs w:val="28"/>
        </w:rPr>
        <w:t xml:space="preserve">NHỮNG VIỆC </w:t>
      </w:r>
      <w:r>
        <w:rPr>
          <w:rFonts w:ascii="Times New Roman" w:hAnsi="Times New Roman" w:cs="Times New Roman"/>
          <w:b/>
          <w:sz w:val="28"/>
          <w:szCs w:val="28"/>
        </w:rPr>
        <w:t>NHÀ TRƯỜNG</w:t>
      </w:r>
      <w:r w:rsidRPr="00A62E47">
        <w:rPr>
          <w:rFonts w:ascii="Times New Roman" w:hAnsi="Times New Roman" w:cs="Times New Roman"/>
          <w:b/>
          <w:sz w:val="28"/>
          <w:szCs w:val="28"/>
        </w:rPr>
        <w:t xml:space="preserve"> CẦN </w:t>
      </w:r>
      <w:r>
        <w:rPr>
          <w:rFonts w:ascii="Times New Roman" w:hAnsi="Times New Roman" w:cs="Times New Roman"/>
          <w:b/>
          <w:sz w:val="28"/>
          <w:szCs w:val="28"/>
        </w:rPr>
        <w:t>THỰC HIỆN</w:t>
      </w:r>
      <w:r w:rsidRPr="00A62E47">
        <w:rPr>
          <w:rFonts w:ascii="Times New Roman" w:hAnsi="Times New Roman" w:cs="Times New Roman"/>
          <w:b/>
          <w:sz w:val="28"/>
          <w:szCs w:val="28"/>
        </w:rPr>
        <w:t xml:space="preserve"> </w:t>
      </w:r>
    </w:p>
    <w:p w:rsidR="00833E19" w:rsidRPr="00A62E47" w:rsidRDefault="00833E19" w:rsidP="00833E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TRƯỚC KHI HỌC SINH QUAY TRỞ LẠI HỌC</w:t>
      </w:r>
    </w:p>
    <w:p w:rsidR="00833E19" w:rsidRDefault="00833E19" w:rsidP="00833E19">
      <w:pPr>
        <w:spacing w:after="0" w:line="240" w:lineRule="auto"/>
        <w:jc w:val="center"/>
        <w:rPr>
          <w:rFonts w:ascii="Times New Roman" w:hAnsi="Times New Roman" w:cs="Times New Roman"/>
          <w:b/>
          <w:sz w:val="28"/>
          <w:szCs w:val="28"/>
        </w:rPr>
      </w:pPr>
      <w:r w:rsidRPr="00A62E47">
        <w:rPr>
          <w:rFonts w:ascii="Times New Roman" w:hAnsi="Times New Roman" w:cs="Times New Roman"/>
          <w:b/>
          <w:sz w:val="28"/>
          <w:szCs w:val="28"/>
        </w:rPr>
        <w:t>Để phòng tránh mắc bệnh COVID-19</w:t>
      </w:r>
    </w:p>
    <w:p w:rsidR="00833E19" w:rsidRPr="002069AE" w:rsidRDefault="002069AE" w:rsidP="002069AE">
      <w:pPr>
        <w:spacing w:after="120" w:line="240" w:lineRule="auto"/>
        <w:jc w:val="center"/>
        <w:rPr>
          <w:rFonts w:ascii="Times New Roman" w:hAnsi="Times New Roman" w:cs="Times New Roman"/>
          <w:i/>
          <w:sz w:val="24"/>
          <w:szCs w:val="28"/>
        </w:rPr>
      </w:pPr>
      <w:r w:rsidRPr="00817C7C">
        <w:rPr>
          <w:rFonts w:ascii="Times New Roman" w:hAnsi="Times New Roman" w:cs="Times New Roman"/>
          <w:i/>
          <w:sz w:val="24"/>
          <w:szCs w:val="28"/>
        </w:rPr>
        <w:t>(Kèm theo Công văn số 476/MT-VP ngày 01/3/2020 của Cục Quản lý môi trường y tế)</w:t>
      </w:r>
    </w:p>
    <w:tbl>
      <w:tblPr>
        <w:tblStyle w:val="TableGrid"/>
        <w:tblpPr w:leftFromText="180" w:rightFromText="180" w:vertAnchor="text" w:tblpY="1"/>
        <w:tblOverlap w:val="never"/>
        <w:tblW w:w="10881" w:type="dxa"/>
        <w:tblLook w:val="04A0" w:firstRow="1" w:lastRow="0" w:firstColumn="1" w:lastColumn="0" w:noHBand="0" w:noVBand="1"/>
      </w:tblPr>
      <w:tblGrid>
        <w:gridCol w:w="568"/>
        <w:gridCol w:w="8783"/>
        <w:gridCol w:w="1530"/>
      </w:tblGrid>
      <w:tr w:rsidR="00902CC2" w:rsidRPr="0081154B" w:rsidTr="007C5E7F">
        <w:trPr>
          <w:cantSplit/>
          <w:tblHeader/>
        </w:trPr>
        <w:tc>
          <w:tcPr>
            <w:tcW w:w="568" w:type="dxa"/>
          </w:tcPr>
          <w:p w:rsidR="00833E19" w:rsidRPr="0081154B" w:rsidRDefault="00833E19" w:rsidP="0081154B">
            <w:pPr>
              <w:spacing w:after="60"/>
              <w:rPr>
                <w:rFonts w:ascii="Times New Roman" w:hAnsi="Times New Roman" w:cs="Times New Roman"/>
                <w:b/>
                <w:sz w:val="26"/>
                <w:szCs w:val="26"/>
              </w:rPr>
            </w:pPr>
            <w:r w:rsidRPr="0081154B">
              <w:rPr>
                <w:rFonts w:ascii="Times New Roman" w:hAnsi="Times New Roman" w:cs="Times New Roman"/>
                <w:b/>
                <w:sz w:val="26"/>
                <w:szCs w:val="26"/>
              </w:rPr>
              <w:t>TT</w:t>
            </w:r>
          </w:p>
        </w:tc>
        <w:tc>
          <w:tcPr>
            <w:tcW w:w="8783" w:type="dxa"/>
          </w:tcPr>
          <w:p w:rsidR="00833E19" w:rsidRPr="0081154B" w:rsidRDefault="0047746E" w:rsidP="0081154B">
            <w:pPr>
              <w:spacing w:after="60"/>
              <w:jc w:val="center"/>
              <w:rPr>
                <w:rFonts w:ascii="Times New Roman" w:hAnsi="Times New Roman" w:cs="Times New Roman"/>
                <w:b/>
                <w:sz w:val="26"/>
                <w:szCs w:val="26"/>
              </w:rPr>
            </w:pPr>
            <w:r>
              <w:rPr>
                <w:rFonts w:ascii="Times New Roman" w:hAnsi="Times New Roman" w:cs="Times New Roman"/>
                <w:b/>
                <w:sz w:val="26"/>
                <w:szCs w:val="26"/>
              </w:rPr>
              <w:t>Những việc nhà trường cần thực hiện</w:t>
            </w:r>
          </w:p>
        </w:tc>
        <w:tc>
          <w:tcPr>
            <w:tcW w:w="1530" w:type="dxa"/>
          </w:tcPr>
          <w:p w:rsidR="00833E19" w:rsidRPr="0081154B" w:rsidRDefault="009529A5" w:rsidP="0081154B">
            <w:pPr>
              <w:spacing w:after="60"/>
              <w:jc w:val="center"/>
              <w:rPr>
                <w:rFonts w:ascii="Times New Roman" w:hAnsi="Times New Roman" w:cs="Times New Roman"/>
                <w:b/>
                <w:sz w:val="26"/>
                <w:szCs w:val="26"/>
              </w:rPr>
            </w:pPr>
            <w:r>
              <w:rPr>
                <w:rFonts w:ascii="Times New Roman" w:hAnsi="Times New Roman" w:cs="Times New Roman"/>
                <w:b/>
                <w:sz w:val="26"/>
                <w:szCs w:val="26"/>
              </w:rPr>
              <w:t>Ngày thực hiện</w:t>
            </w:r>
          </w:p>
        </w:tc>
      </w:tr>
      <w:tr w:rsidR="0081154B" w:rsidRPr="0081154B" w:rsidTr="007C5E7F">
        <w:trPr>
          <w:cantSplit/>
        </w:trPr>
        <w:tc>
          <w:tcPr>
            <w:tcW w:w="568" w:type="dxa"/>
          </w:tcPr>
          <w:p w:rsidR="00833E19" w:rsidRPr="0081154B" w:rsidRDefault="00833E19" w:rsidP="0081154B">
            <w:pPr>
              <w:spacing w:after="60"/>
              <w:rPr>
                <w:rFonts w:ascii="Times New Roman" w:hAnsi="Times New Roman" w:cs="Times New Roman"/>
                <w:b/>
                <w:sz w:val="26"/>
                <w:szCs w:val="26"/>
              </w:rPr>
            </w:pPr>
            <w:r w:rsidRPr="0081154B">
              <w:rPr>
                <w:rFonts w:ascii="Times New Roman" w:hAnsi="Times New Roman" w:cs="Times New Roman"/>
                <w:b/>
                <w:sz w:val="26"/>
                <w:szCs w:val="26"/>
              </w:rPr>
              <w:t>I</w:t>
            </w:r>
          </w:p>
        </w:tc>
        <w:tc>
          <w:tcPr>
            <w:tcW w:w="8783" w:type="dxa"/>
          </w:tcPr>
          <w:p w:rsidR="00833E19" w:rsidRPr="0081154B" w:rsidRDefault="00833E19" w:rsidP="0081154B">
            <w:pPr>
              <w:spacing w:after="60"/>
              <w:rPr>
                <w:rFonts w:ascii="Times New Roman" w:hAnsi="Times New Roman" w:cs="Times New Roman"/>
                <w:b/>
                <w:sz w:val="26"/>
                <w:szCs w:val="26"/>
              </w:rPr>
            </w:pPr>
            <w:r w:rsidRPr="0081154B">
              <w:rPr>
                <w:rFonts w:ascii="Times New Roman" w:hAnsi="Times New Roman" w:cs="Times New Roman"/>
                <w:b/>
                <w:sz w:val="26"/>
                <w:szCs w:val="26"/>
              </w:rPr>
              <w:t>Công tác vệ sinh môi trường, khử khuẩn trường học</w:t>
            </w:r>
          </w:p>
        </w:tc>
        <w:tc>
          <w:tcPr>
            <w:tcW w:w="1530" w:type="dxa"/>
          </w:tcPr>
          <w:p w:rsidR="00833E19" w:rsidRPr="0081154B" w:rsidRDefault="00833E19" w:rsidP="0081154B">
            <w:pPr>
              <w:spacing w:after="60"/>
              <w:jc w:val="center"/>
              <w:rPr>
                <w:rFonts w:ascii="Times New Roman" w:hAnsi="Times New Roman" w:cs="Times New Roman"/>
                <w:b/>
                <w:sz w:val="26"/>
                <w:szCs w:val="26"/>
              </w:rPr>
            </w:pPr>
          </w:p>
        </w:tc>
      </w:tr>
      <w:tr w:rsidR="00902CC2" w:rsidRPr="0081154B" w:rsidTr="007C5E7F">
        <w:tc>
          <w:tcPr>
            <w:tcW w:w="568" w:type="dxa"/>
          </w:tcPr>
          <w:p w:rsidR="00833E19" w:rsidRPr="0081154B" w:rsidRDefault="00833E19" w:rsidP="0081154B">
            <w:pPr>
              <w:pStyle w:val="ListParagraph"/>
              <w:numPr>
                <w:ilvl w:val="0"/>
                <w:numId w:val="1"/>
              </w:numPr>
              <w:spacing w:after="60"/>
              <w:contextualSpacing w:val="0"/>
              <w:rPr>
                <w:rFonts w:ascii="Times New Roman" w:hAnsi="Times New Roman" w:cs="Times New Roman"/>
                <w:sz w:val="26"/>
                <w:szCs w:val="26"/>
              </w:rPr>
            </w:pPr>
          </w:p>
        </w:tc>
        <w:tc>
          <w:tcPr>
            <w:tcW w:w="8783" w:type="dxa"/>
          </w:tcPr>
          <w:p w:rsidR="00833E19" w:rsidRPr="0081154B" w:rsidRDefault="00833E19" w:rsidP="0081154B">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Tổ chức vệ sinh ngoại cảnh (phát quang bụi rậm, không để nước đọng, các dụng cụ chứa nước phải được đậy kín).</w:t>
            </w:r>
          </w:p>
        </w:tc>
        <w:tc>
          <w:tcPr>
            <w:tcW w:w="1530" w:type="dxa"/>
          </w:tcPr>
          <w:p w:rsidR="00833E19" w:rsidRPr="0081154B" w:rsidRDefault="00833E19" w:rsidP="0081154B">
            <w:pPr>
              <w:spacing w:after="60"/>
              <w:rPr>
                <w:rFonts w:ascii="Times New Roman" w:hAnsi="Times New Roman" w:cs="Times New Roman"/>
                <w:sz w:val="26"/>
                <w:szCs w:val="26"/>
              </w:rPr>
            </w:pPr>
          </w:p>
        </w:tc>
      </w:tr>
      <w:tr w:rsidR="00902CC2" w:rsidRPr="0081154B" w:rsidTr="007C5E7F">
        <w:tc>
          <w:tcPr>
            <w:tcW w:w="568" w:type="dxa"/>
          </w:tcPr>
          <w:p w:rsidR="00833E19" w:rsidRPr="0081154B" w:rsidRDefault="00833E19" w:rsidP="0081154B">
            <w:pPr>
              <w:pStyle w:val="ListParagraph"/>
              <w:numPr>
                <w:ilvl w:val="0"/>
                <w:numId w:val="1"/>
              </w:numPr>
              <w:spacing w:after="60"/>
              <w:contextualSpacing w:val="0"/>
              <w:rPr>
                <w:rFonts w:ascii="Times New Roman" w:hAnsi="Times New Roman" w:cs="Times New Roman"/>
                <w:sz w:val="26"/>
                <w:szCs w:val="26"/>
              </w:rPr>
            </w:pPr>
          </w:p>
        </w:tc>
        <w:tc>
          <w:tcPr>
            <w:tcW w:w="8783" w:type="dxa"/>
          </w:tcPr>
          <w:p w:rsidR="00833E19" w:rsidRPr="0081154B" w:rsidRDefault="00833E19" w:rsidP="0081154B">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Tổ chức khử khuẩn trường học một lần bằng cách phun hoặc lau nền nhà, tường nhà (nếu có thể), tay nắm cửa, tay vịn cầu thang, tay vịn lan can, bàn ghế, đồ chơi, dụng cụ học tập và các đồ vật trong phòng học, phòng c</w:t>
            </w:r>
            <w:bookmarkStart w:id="0" w:name="_GoBack"/>
            <w:bookmarkEnd w:id="0"/>
            <w:r w:rsidRPr="0081154B">
              <w:rPr>
                <w:rFonts w:ascii="Times New Roman" w:hAnsi="Times New Roman" w:cs="Times New Roman"/>
                <w:kern w:val="32"/>
                <w:sz w:val="26"/>
                <w:szCs w:val="26"/>
                <w:lang w:val="sv-SE"/>
              </w:rPr>
              <w:t>hức năng.</w:t>
            </w:r>
          </w:p>
        </w:tc>
        <w:tc>
          <w:tcPr>
            <w:tcW w:w="1530" w:type="dxa"/>
          </w:tcPr>
          <w:p w:rsidR="00833E19" w:rsidRPr="0081154B" w:rsidRDefault="00833E19" w:rsidP="0081154B">
            <w:pPr>
              <w:spacing w:after="60"/>
              <w:rPr>
                <w:rFonts w:ascii="Times New Roman" w:hAnsi="Times New Roman" w:cs="Times New Roman"/>
                <w:sz w:val="26"/>
                <w:szCs w:val="26"/>
              </w:rPr>
            </w:pPr>
          </w:p>
        </w:tc>
      </w:tr>
      <w:tr w:rsidR="0081154B" w:rsidRPr="0081154B" w:rsidTr="007C5E7F">
        <w:tc>
          <w:tcPr>
            <w:tcW w:w="568" w:type="dxa"/>
          </w:tcPr>
          <w:p w:rsidR="00833E19" w:rsidRPr="0081154B" w:rsidRDefault="00833E19" w:rsidP="0081154B">
            <w:pPr>
              <w:pStyle w:val="ListParagraph"/>
              <w:numPr>
                <w:ilvl w:val="0"/>
                <w:numId w:val="1"/>
              </w:numPr>
              <w:spacing w:after="60"/>
              <w:contextualSpacing w:val="0"/>
              <w:rPr>
                <w:rFonts w:ascii="Times New Roman" w:hAnsi="Times New Roman" w:cs="Times New Roman"/>
                <w:sz w:val="26"/>
                <w:szCs w:val="26"/>
              </w:rPr>
            </w:pPr>
          </w:p>
        </w:tc>
        <w:tc>
          <w:tcPr>
            <w:tcW w:w="8783" w:type="dxa"/>
          </w:tcPr>
          <w:p w:rsidR="00833E19" w:rsidRPr="0081154B" w:rsidRDefault="00833E19" w:rsidP="0081154B">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Tổ chức khử khuẩn phương tiện đưa đón học sinh bằng cách lau: tay nắm cửa xe, tay vịn, ghế ngồi, cửa sổ, sàn xe.</w:t>
            </w:r>
          </w:p>
        </w:tc>
        <w:tc>
          <w:tcPr>
            <w:tcW w:w="1530" w:type="dxa"/>
          </w:tcPr>
          <w:p w:rsidR="00833E19" w:rsidRPr="0081154B" w:rsidRDefault="00833E19" w:rsidP="0081154B">
            <w:pPr>
              <w:spacing w:after="60"/>
              <w:rPr>
                <w:rFonts w:ascii="Times New Roman" w:hAnsi="Times New Roman" w:cs="Times New Roman"/>
                <w:sz w:val="26"/>
                <w:szCs w:val="26"/>
              </w:rPr>
            </w:pPr>
          </w:p>
        </w:tc>
      </w:tr>
      <w:tr w:rsidR="0081154B" w:rsidRPr="0081154B" w:rsidTr="007C5E7F">
        <w:tc>
          <w:tcPr>
            <w:tcW w:w="568" w:type="dxa"/>
          </w:tcPr>
          <w:p w:rsidR="00833E19" w:rsidRPr="0081154B" w:rsidRDefault="00833E19" w:rsidP="0081154B">
            <w:pPr>
              <w:spacing w:after="60"/>
              <w:jc w:val="both"/>
              <w:rPr>
                <w:rFonts w:ascii="Times New Roman" w:hAnsi="Times New Roman" w:cs="Times New Roman"/>
                <w:b/>
                <w:sz w:val="26"/>
                <w:szCs w:val="26"/>
              </w:rPr>
            </w:pPr>
            <w:r w:rsidRPr="0081154B">
              <w:rPr>
                <w:rFonts w:ascii="Times New Roman" w:hAnsi="Times New Roman" w:cs="Times New Roman"/>
                <w:b/>
                <w:sz w:val="26"/>
                <w:szCs w:val="26"/>
              </w:rPr>
              <w:t>II</w:t>
            </w:r>
          </w:p>
        </w:tc>
        <w:tc>
          <w:tcPr>
            <w:tcW w:w="8783" w:type="dxa"/>
          </w:tcPr>
          <w:p w:rsidR="00833E19" w:rsidRPr="0081154B" w:rsidRDefault="00833E19" w:rsidP="0081154B">
            <w:pPr>
              <w:spacing w:after="60"/>
              <w:jc w:val="center"/>
              <w:rPr>
                <w:rFonts w:ascii="Times New Roman" w:hAnsi="Times New Roman" w:cs="Times New Roman"/>
                <w:b/>
                <w:kern w:val="32"/>
                <w:sz w:val="26"/>
                <w:szCs w:val="26"/>
                <w:lang w:val="sv-SE"/>
              </w:rPr>
            </w:pPr>
            <w:r w:rsidRPr="0081154B">
              <w:rPr>
                <w:rFonts w:ascii="Times New Roman" w:hAnsi="Times New Roman" w:cs="Times New Roman"/>
                <w:b/>
                <w:kern w:val="32"/>
                <w:sz w:val="26"/>
                <w:szCs w:val="26"/>
                <w:lang w:val="sv-SE"/>
              </w:rPr>
              <w:t>Đảm bả</w:t>
            </w:r>
            <w:r w:rsidR="00553C67" w:rsidRPr="0081154B">
              <w:rPr>
                <w:rFonts w:ascii="Times New Roman" w:hAnsi="Times New Roman" w:cs="Times New Roman"/>
                <w:b/>
                <w:kern w:val="32"/>
                <w:sz w:val="26"/>
                <w:szCs w:val="26"/>
                <w:lang w:val="sv-SE"/>
              </w:rPr>
              <w:t>o</w:t>
            </w:r>
            <w:r w:rsidRPr="0081154B">
              <w:rPr>
                <w:rFonts w:ascii="Times New Roman" w:hAnsi="Times New Roman" w:cs="Times New Roman"/>
                <w:b/>
                <w:kern w:val="32"/>
                <w:sz w:val="26"/>
                <w:szCs w:val="26"/>
                <w:lang w:val="sv-SE"/>
              </w:rPr>
              <w:t xml:space="preserve"> cơ sở vật chất, trang thiết bị</w:t>
            </w:r>
            <w:r w:rsidR="00553C67" w:rsidRPr="0081154B">
              <w:rPr>
                <w:rFonts w:ascii="Times New Roman" w:hAnsi="Times New Roman" w:cs="Times New Roman"/>
                <w:b/>
                <w:kern w:val="32"/>
                <w:sz w:val="26"/>
                <w:szCs w:val="26"/>
                <w:lang w:val="sv-SE"/>
              </w:rPr>
              <w:t xml:space="preserve"> vệ sinh môi trường, y tế tại </w:t>
            </w:r>
            <w:r w:rsidRPr="0081154B">
              <w:rPr>
                <w:rFonts w:ascii="Times New Roman" w:hAnsi="Times New Roman" w:cs="Times New Roman"/>
                <w:b/>
                <w:kern w:val="32"/>
                <w:sz w:val="26"/>
                <w:szCs w:val="26"/>
                <w:lang w:val="sv-SE"/>
              </w:rPr>
              <w:t>trường học</w:t>
            </w:r>
          </w:p>
        </w:tc>
        <w:tc>
          <w:tcPr>
            <w:tcW w:w="1530" w:type="dxa"/>
          </w:tcPr>
          <w:p w:rsidR="00833E19" w:rsidRPr="0081154B" w:rsidRDefault="00833E19" w:rsidP="0081154B">
            <w:pPr>
              <w:spacing w:after="60"/>
              <w:rPr>
                <w:rFonts w:ascii="Times New Roman" w:hAnsi="Times New Roman" w:cs="Times New Roman"/>
                <w:sz w:val="26"/>
                <w:szCs w:val="26"/>
              </w:rPr>
            </w:pPr>
          </w:p>
        </w:tc>
      </w:tr>
      <w:tr w:rsidR="00902CC2" w:rsidRPr="0081154B" w:rsidTr="007C5E7F">
        <w:tc>
          <w:tcPr>
            <w:tcW w:w="568" w:type="dxa"/>
          </w:tcPr>
          <w:p w:rsidR="00833E19" w:rsidRPr="0081154B" w:rsidRDefault="00833E19" w:rsidP="0081154B">
            <w:pPr>
              <w:pStyle w:val="ListParagraph"/>
              <w:numPr>
                <w:ilvl w:val="0"/>
                <w:numId w:val="1"/>
              </w:numPr>
              <w:spacing w:after="60"/>
              <w:contextualSpacing w:val="0"/>
              <w:rPr>
                <w:rFonts w:ascii="Times New Roman" w:hAnsi="Times New Roman" w:cs="Times New Roman"/>
                <w:sz w:val="26"/>
                <w:szCs w:val="26"/>
              </w:rPr>
            </w:pPr>
          </w:p>
        </w:tc>
        <w:tc>
          <w:tcPr>
            <w:tcW w:w="8783" w:type="dxa"/>
          </w:tcPr>
          <w:p w:rsidR="00833E19" w:rsidRPr="0081154B" w:rsidRDefault="00833E19" w:rsidP="0081154B">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 xml:space="preserve">Đảm bảo đủ nước uống hợp vệ sinh và mỗi học sinh có một cốc nước dùng riêng, được vệ sinh sạch sẽ. </w:t>
            </w:r>
          </w:p>
        </w:tc>
        <w:tc>
          <w:tcPr>
            <w:tcW w:w="1530" w:type="dxa"/>
          </w:tcPr>
          <w:p w:rsidR="00833E19" w:rsidRPr="0081154B" w:rsidRDefault="00833E19" w:rsidP="0081154B">
            <w:pPr>
              <w:spacing w:after="60"/>
              <w:rPr>
                <w:rFonts w:ascii="Times New Roman" w:hAnsi="Times New Roman" w:cs="Times New Roman"/>
                <w:sz w:val="26"/>
                <w:szCs w:val="26"/>
              </w:rPr>
            </w:pPr>
          </w:p>
        </w:tc>
      </w:tr>
      <w:tr w:rsidR="0081154B" w:rsidRPr="0081154B" w:rsidTr="007C5E7F">
        <w:tc>
          <w:tcPr>
            <w:tcW w:w="568" w:type="dxa"/>
          </w:tcPr>
          <w:p w:rsidR="00833E19" w:rsidRPr="0081154B" w:rsidRDefault="00833E19" w:rsidP="0081154B">
            <w:pPr>
              <w:pStyle w:val="ListParagraph"/>
              <w:numPr>
                <w:ilvl w:val="0"/>
                <w:numId w:val="1"/>
              </w:numPr>
              <w:spacing w:after="60"/>
              <w:contextualSpacing w:val="0"/>
              <w:rPr>
                <w:rFonts w:ascii="Times New Roman" w:hAnsi="Times New Roman" w:cs="Times New Roman"/>
                <w:sz w:val="26"/>
                <w:szCs w:val="26"/>
              </w:rPr>
            </w:pPr>
          </w:p>
        </w:tc>
        <w:tc>
          <w:tcPr>
            <w:tcW w:w="8783" w:type="dxa"/>
          </w:tcPr>
          <w:p w:rsidR="00833E19" w:rsidRPr="0081154B" w:rsidRDefault="00833E19" w:rsidP="0081154B">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Nếu nhà trường cung cấp khăn mặt, khăn lau tay cho học sinh thì phải đảm bảo mỗi học sinh có 1 khăn riêng.</w:t>
            </w:r>
          </w:p>
        </w:tc>
        <w:tc>
          <w:tcPr>
            <w:tcW w:w="1530" w:type="dxa"/>
          </w:tcPr>
          <w:p w:rsidR="00833E19" w:rsidRPr="0081154B" w:rsidRDefault="00833E19" w:rsidP="0081154B">
            <w:pPr>
              <w:spacing w:after="60"/>
              <w:rPr>
                <w:rFonts w:ascii="Times New Roman" w:hAnsi="Times New Roman" w:cs="Times New Roman"/>
                <w:sz w:val="26"/>
                <w:szCs w:val="26"/>
              </w:rPr>
            </w:pPr>
          </w:p>
        </w:tc>
      </w:tr>
      <w:tr w:rsidR="00272AF4" w:rsidRPr="0081154B" w:rsidTr="007C5E7F">
        <w:trPr>
          <w:trHeight w:val="309"/>
        </w:trPr>
        <w:tc>
          <w:tcPr>
            <w:tcW w:w="568" w:type="dxa"/>
          </w:tcPr>
          <w:p w:rsidR="00272AF4" w:rsidRPr="0081154B" w:rsidRDefault="00272AF4" w:rsidP="00272AF4">
            <w:pPr>
              <w:pStyle w:val="ListParagraph"/>
              <w:numPr>
                <w:ilvl w:val="0"/>
                <w:numId w:val="1"/>
              </w:numPr>
              <w:spacing w:after="60"/>
              <w:contextualSpacing w:val="0"/>
              <w:rPr>
                <w:rFonts w:ascii="Times New Roman" w:hAnsi="Times New Roman" w:cs="Times New Roman"/>
                <w:sz w:val="26"/>
                <w:szCs w:val="26"/>
              </w:rPr>
            </w:pPr>
          </w:p>
        </w:tc>
        <w:tc>
          <w:tcPr>
            <w:tcW w:w="8783" w:type="dxa"/>
          </w:tcPr>
          <w:p w:rsidR="00272AF4" w:rsidRPr="0081154B" w:rsidRDefault="00272AF4" w:rsidP="00272AF4">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Tăng cường thông khí tại lớp học bằng cách mở cửa ra vào và cửa sổ</w:t>
            </w:r>
          </w:p>
        </w:tc>
        <w:tc>
          <w:tcPr>
            <w:tcW w:w="1530" w:type="dxa"/>
          </w:tcPr>
          <w:p w:rsidR="00272AF4" w:rsidRPr="0081154B" w:rsidRDefault="00272AF4" w:rsidP="00272AF4">
            <w:pPr>
              <w:spacing w:after="60"/>
              <w:rPr>
                <w:rFonts w:ascii="Times New Roman" w:hAnsi="Times New Roman" w:cs="Times New Roman"/>
                <w:sz w:val="26"/>
                <w:szCs w:val="26"/>
              </w:rPr>
            </w:pPr>
          </w:p>
        </w:tc>
      </w:tr>
      <w:tr w:rsidR="00902CC2" w:rsidRPr="0081154B" w:rsidTr="007C5E7F">
        <w:trPr>
          <w:trHeight w:val="309"/>
        </w:trPr>
        <w:tc>
          <w:tcPr>
            <w:tcW w:w="568" w:type="dxa"/>
          </w:tcPr>
          <w:p w:rsidR="00833E19" w:rsidRPr="0081154B" w:rsidRDefault="00833E19" w:rsidP="0081154B">
            <w:pPr>
              <w:pStyle w:val="ListParagraph"/>
              <w:numPr>
                <w:ilvl w:val="0"/>
                <w:numId w:val="1"/>
              </w:numPr>
              <w:spacing w:after="60"/>
              <w:contextualSpacing w:val="0"/>
              <w:rPr>
                <w:rFonts w:ascii="Times New Roman" w:hAnsi="Times New Roman" w:cs="Times New Roman"/>
                <w:sz w:val="26"/>
                <w:szCs w:val="26"/>
              </w:rPr>
            </w:pPr>
          </w:p>
        </w:tc>
        <w:tc>
          <w:tcPr>
            <w:tcW w:w="8783" w:type="dxa"/>
          </w:tcPr>
          <w:p w:rsidR="00833E19" w:rsidRPr="0081154B" w:rsidRDefault="00833E19" w:rsidP="0081154B">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Bố trí nơi rửa tay có xà phòng và nước sạch</w:t>
            </w:r>
          </w:p>
        </w:tc>
        <w:tc>
          <w:tcPr>
            <w:tcW w:w="1530" w:type="dxa"/>
          </w:tcPr>
          <w:p w:rsidR="00833E19" w:rsidRPr="0081154B" w:rsidRDefault="00833E19" w:rsidP="0081154B">
            <w:pPr>
              <w:spacing w:after="60"/>
              <w:rPr>
                <w:rFonts w:ascii="Times New Roman" w:hAnsi="Times New Roman" w:cs="Times New Roman"/>
                <w:sz w:val="26"/>
                <w:szCs w:val="26"/>
              </w:rPr>
            </w:pPr>
          </w:p>
        </w:tc>
      </w:tr>
      <w:tr w:rsidR="0081154B" w:rsidRPr="0081154B" w:rsidTr="007C5E7F">
        <w:trPr>
          <w:trHeight w:val="309"/>
        </w:trPr>
        <w:tc>
          <w:tcPr>
            <w:tcW w:w="568" w:type="dxa"/>
          </w:tcPr>
          <w:p w:rsidR="00833E19" w:rsidRPr="0081154B" w:rsidRDefault="00833E19" w:rsidP="0081154B">
            <w:pPr>
              <w:pStyle w:val="ListParagraph"/>
              <w:numPr>
                <w:ilvl w:val="0"/>
                <w:numId w:val="1"/>
              </w:numPr>
              <w:spacing w:after="60"/>
              <w:contextualSpacing w:val="0"/>
              <w:rPr>
                <w:rFonts w:ascii="Times New Roman" w:hAnsi="Times New Roman" w:cs="Times New Roman"/>
                <w:sz w:val="26"/>
                <w:szCs w:val="26"/>
              </w:rPr>
            </w:pPr>
          </w:p>
        </w:tc>
        <w:tc>
          <w:tcPr>
            <w:tcW w:w="8783" w:type="dxa"/>
          </w:tcPr>
          <w:p w:rsidR="00833E19" w:rsidRPr="0081154B" w:rsidRDefault="00833E19" w:rsidP="0081154B">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Đảm bảo nhà vệ sinh sạch sẽ</w:t>
            </w:r>
          </w:p>
        </w:tc>
        <w:tc>
          <w:tcPr>
            <w:tcW w:w="1530" w:type="dxa"/>
          </w:tcPr>
          <w:p w:rsidR="00833E19" w:rsidRPr="0081154B" w:rsidRDefault="00833E19" w:rsidP="0081154B">
            <w:pPr>
              <w:spacing w:after="60"/>
              <w:rPr>
                <w:rFonts w:ascii="Times New Roman" w:hAnsi="Times New Roman" w:cs="Times New Roman"/>
                <w:sz w:val="26"/>
                <w:szCs w:val="26"/>
              </w:rPr>
            </w:pPr>
          </w:p>
        </w:tc>
      </w:tr>
      <w:tr w:rsidR="00272AF4" w:rsidRPr="0081154B" w:rsidTr="007C5E7F">
        <w:trPr>
          <w:trHeight w:val="309"/>
        </w:trPr>
        <w:tc>
          <w:tcPr>
            <w:tcW w:w="568" w:type="dxa"/>
          </w:tcPr>
          <w:p w:rsidR="00272AF4" w:rsidRPr="0081154B" w:rsidRDefault="00272AF4" w:rsidP="0081154B">
            <w:pPr>
              <w:pStyle w:val="ListParagraph"/>
              <w:numPr>
                <w:ilvl w:val="0"/>
                <w:numId w:val="1"/>
              </w:numPr>
              <w:spacing w:after="60"/>
              <w:contextualSpacing w:val="0"/>
              <w:rPr>
                <w:rFonts w:ascii="Times New Roman" w:hAnsi="Times New Roman" w:cs="Times New Roman"/>
                <w:sz w:val="26"/>
                <w:szCs w:val="26"/>
              </w:rPr>
            </w:pPr>
          </w:p>
        </w:tc>
        <w:tc>
          <w:tcPr>
            <w:tcW w:w="8783" w:type="dxa"/>
          </w:tcPr>
          <w:p w:rsidR="00272AF4" w:rsidRPr="0081154B" w:rsidRDefault="00272AF4" w:rsidP="0081154B">
            <w:pPr>
              <w:spacing w:after="60"/>
              <w:jc w:val="both"/>
              <w:rPr>
                <w:rFonts w:ascii="Times New Roman" w:hAnsi="Times New Roman" w:cs="Times New Roman"/>
                <w:kern w:val="32"/>
                <w:sz w:val="26"/>
                <w:szCs w:val="26"/>
                <w:lang w:val="sv-SE"/>
              </w:rPr>
            </w:pPr>
            <w:r>
              <w:rPr>
                <w:rFonts w:ascii="Times New Roman" w:hAnsi="Times New Roman" w:cs="Times New Roman"/>
                <w:kern w:val="32"/>
                <w:sz w:val="26"/>
                <w:szCs w:val="26"/>
                <w:lang w:val="sv-SE"/>
              </w:rPr>
              <w:t>Bố trí đủ thùng đựng rác và chất thải có nắp đậy, đặt ở vị trí thuận tiện và thực hiện thu gom, xử lý hàng ngày</w:t>
            </w:r>
          </w:p>
        </w:tc>
        <w:tc>
          <w:tcPr>
            <w:tcW w:w="1530" w:type="dxa"/>
          </w:tcPr>
          <w:p w:rsidR="00272AF4" w:rsidRPr="0081154B" w:rsidRDefault="00272AF4" w:rsidP="0081154B">
            <w:pPr>
              <w:spacing w:after="60"/>
              <w:rPr>
                <w:rFonts w:ascii="Times New Roman" w:hAnsi="Times New Roman" w:cs="Times New Roman"/>
                <w:sz w:val="26"/>
                <w:szCs w:val="26"/>
              </w:rPr>
            </w:pPr>
          </w:p>
        </w:tc>
      </w:tr>
      <w:tr w:rsidR="0081154B" w:rsidRPr="0081154B" w:rsidTr="007C5E7F">
        <w:tc>
          <w:tcPr>
            <w:tcW w:w="568" w:type="dxa"/>
          </w:tcPr>
          <w:p w:rsidR="00833E19" w:rsidRPr="0081154B" w:rsidRDefault="00833E19" w:rsidP="0081154B">
            <w:pPr>
              <w:pStyle w:val="ListParagraph"/>
              <w:numPr>
                <w:ilvl w:val="0"/>
                <w:numId w:val="1"/>
              </w:numPr>
              <w:spacing w:after="60"/>
              <w:contextualSpacing w:val="0"/>
              <w:rPr>
                <w:rFonts w:ascii="Times New Roman" w:hAnsi="Times New Roman" w:cs="Times New Roman"/>
                <w:sz w:val="26"/>
                <w:szCs w:val="26"/>
              </w:rPr>
            </w:pPr>
          </w:p>
        </w:tc>
        <w:tc>
          <w:tcPr>
            <w:tcW w:w="8783" w:type="dxa"/>
          </w:tcPr>
          <w:p w:rsidR="00833E19" w:rsidRPr="0081154B" w:rsidRDefault="00902CC2" w:rsidP="0081154B">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 xml:space="preserve">Đảm bảo có đủ xà phòng, dung dịch khử khuẩn, các trang thiết bị phục vụ vệ sinh trường học </w:t>
            </w:r>
          </w:p>
        </w:tc>
        <w:tc>
          <w:tcPr>
            <w:tcW w:w="1530" w:type="dxa"/>
          </w:tcPr>
          <w:p w:rsidR="00833E19" w:rsidRPr="0081154B" w:rsidRDefault="00833E19" w:rsidP="0081154B">
            <w:pPr>
              <w:spacing w:after="60"/>
              <w:rPr>
                <w:rFonts w:ascii="Times New Roman" w:hAnsi="Times New Roman" w:cs="Times New Roman"/>
                <w:sz w:val="26"/>
                <w:szCs w:val="26"/>
              </w:rPr>
            </w:pPr>
          </w:p>
        </w:tc>
      </w:tr>
      <w:tr w:rsidR="0081154B" w:rsidRPr="0081154B" w:rsidTr="007C5E7F">
        <w:tc>
          <w:tcPr>
            <w:tcW w:w="568" w:type="dxa"/>
          </w:tcPr>
          <w:p w:rsidR="00902CC2" w:rsidRPr="0081154B" w:rsidRDefault="00902CC2" w:rsidP="0081154B">
            <w:pPr>
              <w:pStyle w:val="ListParagraph"/>
              <w:numPr>
                <w:ilvl w:val="0"/>
                <w:numId w:val="1"/>
              </w:numPr>
              <w:spacing w:after="60"/>
              <w:contextualSpacing w:val="0"/>
              <w:rPr>
                <w:rFonts w:ascii="Times New Roman" w:hAnsi="Times New Roman" w:cs="Times New Roman"/>
                <w:sz w:val="26"/>
                <w:szCs w:val="26"/>
              </w:rPr>
            </w:pPr>
          </w:p>
        </w:tc>
        <w:tc>
          <w:tcPr>
            <w:tcW w:w="8783" w:type="dxa"/>
          </w:tcPr>
          <w:p w:rsidR="00902CC2" w:rsidRPr="0081154B" w:rsidRDefault="00902CC2" w:rsidP="0081154B">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Bố trí phòng y tế tại trường học với đầy đủ trang thiết bị y tế theo quy định và có phòng riêng để cách ly học sinh, giáo viên, cán bộ công nhân viên có biểu hiện ho, sốt, khó thở (trong trường hợp cần thiết)</w:t>
            </w:r>
          </w:p>
        </w:tc>
        <w:tc>
          <w:tcPr>
            <w:tcW w:w="1530" w:type="dxa"/>
          </w:tcPr>
          <w:p w:rsidR="00902CC2" w:rsidRPr="0081154B" w:rsidRDefault="00902CC2" w:rsidP="0081154B">
            <w:pPr>
              <w:spacing w:after="60"/>
              <w:rPr>
                <w:rFonts w:ascii="Times New Roman" w:hAnsi="Times New Roman" w:cs="Times New Roman"/>
                <w:sz w:val="26"/>
                <w:szCs w:val="26"/>
              </w:rPr>
            </w:pPr>
          </w:p>
        </w:tc>
      </w:tr>
      <w:tr w:rsidR="0081154B" w:rsidRPr="0081154B" w:rsidTr="007C5E7F">
        <w:tc>
          <w:tcPr>
            <w:tcW w:w="568" w:type="dxa"/>
          </w:tcPr>
          <w:p w:rsidR="00902CC2" w:rsidRPr="0081154B" w:rsidRDefault="00902CC2" w:rsidP="0081154B">
            <w:pPr>
              <w:pStyle w:val="ListParagraph"/>
              <w:numPr>
                <w:ilvl w:val="0"/>
                <w:numId w:val="1"/>
              </w:numPr>
              <w:spacing w:after="60"/>
              <w:contextualSpacing w:val="0"/>
              <w:rPr>
                <w:rFonts w:ascii="Times New Roman" w:hAnsi="Times New Roman" w:cs="Times New Roman"/>
                <w:sz w:val="26"/>
                <w:szCs w:val="26"/>
              </w:rPr>
            </w:pPr>
          </w:p>
        </w:tc>
        <w:tc>
          <w:tcPr>
            <w:tcW w:w="8783" w:type="dxa"/>
          </w:tcPr>
          <w:p w:rsidR="00902CC2" w:rsidRPr="0081154B" w:rsidRDefault="00902CC2" w:rsidP="00715307">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Chuẩn bị khẩu trang y tế để sử dụng cho học sinh, giáo viên, cán bộ công nhân viên có biểu hiện sốt, ho, khó thở.</w:t>
            </w:r>
          </w:p>
        </w:tc>
        <w:tc>
          <w:tcPr>
            <w:tcW w:w="1530" w:type="dxa"/>
          </w:tcPr>
          <w:p w:rsidR="00902CC2" w:rsidRPr="0081154B" w:rsidRDefault="00902CC2" w:rsidP="0081154B">
            <w:pPr>
              <w:spacing w:after="60"/>
              <w:rPr>
                <w:rFonts w:ascii="Times New Roman" w:hAnsi="Times New Roman" w:cs="Times New Roman"/>
                <w:sz w:val="26"/>
                <w:szCs w:val="26"/>
              </w:rPr>
            </w:pPr>
          </w:p>
        </w:tc>
      </w:tr>
      <w:tr w:rsidR="0081154B" w:rsidRPr="0081154B" w:rsidTr="007C5E7F">
        <w:tc>
          <w:tcPr>
            <w:tcW w:w="568" w:type="dxa"/>
          </w:tcPr>
          <w:p w:rsidR="00902CC2" w:rsidRPr="0081154B" w:rsidRDefault="00902CC2" w:rsidP="0081154B">
            <w:pPr>
              <w:pStyle w:val="ListParagraph"/>
              <w:numPr>
                <w:ilvl w:val="0"/>
                <w:numId w:val="1"/>
              </w:numPr>
              <w:spacing w:after="60"/>
              <w:contextualSpacing w:val="0"/>
              <w:rPr>
                <w:rFonts w:ascii="Times New Roman" w:hAnsi="Times New Roman" w:cs="Times New Roman"/>
                <w:sz w:val="26"/>
                <w:szCs w:val="26"/>
              </w:rPr>
            </w:pPr>
          </w:p>
        </w:tc>
        <w:tc>
          <w:tcPr>
            <w:tcW w:w="8783" w:type="dxa"/>
          </w:tcPr>
          <w:p w:rsidR="00902CC2" w:rsidRPr="0081154B" w:rsidRDefault="00902CC2" w:rsidP="0081154B">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 xml:space="preserve">Liên hệ với trạm y tế xã/phường hoặc cơ quan y tế địa phương theo quy định để được hướng dẫn, phối hợp xây dựng kế hoạch và triển khai công tác phòng chống dịch tại nhà trường. </w:t>
            </w:r>
          </w:p>
        </w:tc>
        <w:tc>
          <w:tcPr>
            <w:tcW w:w="1530" w:type="dxa"/>
          </w:tcPr>
          <w:p w:rsidR="00902CC2" w:rsidRPr="0081154B" w:rsidRDefault="00902CC2" w:rsidP="0081154B">
            <w:pPr>
              <w:spacing w:after="60"/>
              <w:rPr>
                <w:rFonts w:ascii="Times New Roman" w:hAnsi="Times New Roman" w:cs="Times New Roman"/>
                <w:sz w:val="26"/>
                <w:szCs w:val="26"/>
              </w:rPr>
            </w:pPr>
          </w:p>
        </w:tc>
      </w:tr>
      <w:tr w:rsidR="00902CC2" w:rsidRPr="0081154B" w:rsidTr="007C5E7F">
        <w:tc>
          <w:tcPr>
            <w:tcW w:w="568" w:type="dxa"/>
          </w:tcPr>
          <w:p w:rsidR="00902CC2" w:rsidRPr="0081154B" w:rsidRDefault="00902CC2" w:rsidP="0081154B">
            <w:pPr>
              <w:spacing w:after="60"/>
              <w:rPr>
                <w:rFonts w:ascii="Times New Roman" w:hAnsi="Times New Roman" w:cs="Times New Roman"/>
                <w:b/>
                <w:sz w:val="26"/>
                <w:szCs w:val="26"/>
              </w:rPr>
            </w:pPr>
            <w:r w:rsidRPr="0081154B">
              <w:rPr>
                <w:rFonts w:ascii="Times New Roman" w:hAnsi="Times New Roman" w:cs="Times New Roman"/>
                <w:b/>
                <w:sz w:val="26"/>
                <w:szCs w:val="26"/>
              </w:rPr>
              <w:t>III</w:t>
            </w:r>
          </w:p>
        </w:tc>
        <w:tc>
          <w:tcPr>
            <w:tcW w:w="8783" w:type="dxa"/>
          </w:tcPr>
          <w:p w:rsidR="00902CC2" w:rsidRPr="0081154B" w:rsidRDefault="00902CC2" w:rsidP="0081154B">
            <w:pPr>
              <w:spacing w:after="60"/>
              <w:rPr>
                <w:rFonts w:ascii="Times New Roman" w:hAnsi="Times New Roman" w:cs="Times New Roman"/>
                <w:b/>
                <w:kern w:val="32"/>
                <w:sz w:val="26"/>
                <w:szCs w:val="26"/>
                <w:lang w:val="sv-SE"/>
              </w:rPr>
            </w:pPr>
            <w:r w:rsidRPr="0081154B">
              <w:rPr>
                <w:rFonts w:ascii="Times New Roman" w:hAnsi="Times New Roman" w:cs="Times New Roman"/>
                <w:b/>
                <w:kern w:val="32"/>
                <w:sz w:val="26"/>
                <w:szCs w:val="26"/>
                <w:lang w:val="sv-SE"/>
              </w:rPr>
              <w:t>Tập huấn và thông tin tuyên truyền</w:t>
            </w:r>
          </w:p>
        </w:tc>
        <w:tc>
          <w:tcPr>
            <w:tcW w:w="1530" w:type="dxa"/>
          </w:tcPr>
          <w:p w:rsidR="00902CC2" w:rsidRPr="0081154B" w:rsidRDefault="00902CC2" w:rsidP="0081154B">
            <w:pPr>
              <w:spacing w:after="60"/>
              <w:rPr>
                <w:rFonts w:ascii="Times New Roman" w:hAnsi="Times New Roman" w:cs="Times New Roman"/>
                <w:sz w:val="26"/>
                <w:szCs w:val="26"/>
              </w:rPr>
            </w:pPr>
          </w:p>
        </w:tc>
      </w:tr>
      <w:tr w:rsidR="0081154B" w:rsidRPr="0081154B" w:rsidTr="007C5E7F">
        <w:tc>
          <w:tcPr>
            <w:tcW w:w="568" w:type="dxa"/>
          </w:tcPr>
          <w:p w:rsidR="00833E19" w:rsidRPr="0081154B" w:rsidRDefault="00833E19" w:rsidP="0081154B">
            <w:pPr>
              <w:pStyle w:val="ListParagraph"/>
              <w:numPr>
                <w:ilvl w:val="0"/>
                <w:numId w:val="1"/>
              </w:numPr>
              <w:spacing w:after="60"/>
              <w:contextualSpacing w:val="0"/>
              <w:rPr>
                <w:rFonts w:ascii="Times New Roman" w:hAnsi="Times New Roman" w:cs="Times New Roman"/>
                <w:sz w:val="26"/>
                <w:szCs w:val="26"/>
              </w:rPr>
            </w:pPr>
          </w:p>
        </w:tc>
        <w:tc>
          <w:tcPr>
            <w:tcW w:w="8783" w:type="dxa"/>
          </w:tcPr>
          <w:p w:rsidR="00833E19" w:rsidRPr="0081154B" w:rsidRDefault="00833E19" w:rsidP="0081154B">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Tập huấn cho giáo viên, cán bộ công nhân viên của nhà trường công tác phòng, chống dịch, vệ sinh cá nhân, vệ sinh môi trường trong trường học, cách phát hiện các triệu chứng của bệnh COVID-19 như: Sốt, ho, khó thở</w:t>
            </w:r>
            <w:r w:rsidR="008321B2">
              <w:rPr>
                <w:rFonts w:ascii="Times New Roman" w:hAnsi="Times New Roman" w:cs="Times New Roman"/>
                <w:kern w:val="32"/>
                <w:sz w:val="26"/>
                <w:szCs w:val="26"/>
                <w:lang w:val="sv-SE"/>
              </w:rPr>
              <w:t>; thực hiện những việc cần làm khi học sinh ở trường theo tờ danh mục ”Những việc giáo viên cần làm khi học sinh ở trường – để phòng tránh mắc bệnh COVID-19” (kèm theo).</w:t>
            </w:r>
          </w:p>
        </w:tc>
        <w:tc>
          <w:tcPr>
            <w:tcW w:w="1530" w:type="dxa"/>
          </w:tcPr>
          <w:p w:rsidR="00833E19" w:rsidRPr="0081154B" w:rsidRDefault="00833E19" w:rsidP="0081154B">
            <w:pPr>
              <w:spacing w:after="60"/>
              <w:rPr>
                <w:rFonts w:ascii="Times New Roman" w:hAnsi="Times New Roman" w:cs="Times New Roman"/>
                <w:sz w:val="26"/>
                <w:szCs w:val="26"/>
              </w:rPr>
            </w:pPr>
          </w:p>
        </w:tc>
      </w:tr>
      <w:tr w:rsidR="00C75B8A" w:rsidRPr="0081154B" w:rsidTr="007C5E7F">
        <w:tc>
          <w:tcPr>
            <w:tcW w:w="568" w:type="dxa"/>
          </w:tcPr>
          <w:p w:rsidR="00C75B8A" w:rsidRPr="0081154B" w:rsidRDefault="00C75B8A" w:rsidP="0081154B">
            <w:pPr>
              <w:pStyle w:val="ListParagraph"/>
              <w:numPr>
                <w:ilvl w:val="0"/>
                <w:numId w:val="1"/>
              </w:numPr>
              <w:spacing w:after="60"/>
              <w:contextualSpacing w:val="0"/>
              <w:rPr>
                <w:rFonts w:ascii="Times New Roman" w:hAnsi="Times New Roman" w:cs="Times New Roman"/>
                <w:sz w:val="26"/>
                <w:szCs w:val="26"/>
              </w:rPr>
            </w:pPr>
          </w:p>
        </w:tc>
        <w:tc>
          <w:tcPr>
            <w:tcW w:w="8783" w:type="dxa"/>
          </w:tcPr>
          <w:p w:rsidR="00C75B8A" w:rsidRPr="0081154B" w:rsidRDefault="00C75B8A" w:rsidP="0081154B">
            <w:pPr>
              <w:spacing w:after="60"/>
              <w:jc w:val="both"/>
              <w:rPr>
                <w:rFonts w:ascii="Times New Roman" w:hAnsi="Times New Roman" w:cs="Times New Roman"/>
                <w:kern w:val="32"/>
                <w:sz w:val="26"/>
                <w:szCs w:val="26"/>
                <w:lang w:val="sv-SE"/>
              </w:rPr>
            </w:pPr>
            <w:r>
              <w:rPr>
                <w:rFonts w:ascii="Times New Roman" w:hAnsi="Times New Roman"/>
                <w:kern w:val="32"/>
                <w:sz w:val="26"/>
                <w:szCs w:val="26"/>
              </w:rPr>
              <w:t>Tập huấn, hướng dẫn đảm bảo nhân viên y tế/giáo viên kiêm nhiệm công tác y tế trường học thực hiện đúng các hướng dẫn phòng chống dịch bệnh COVID-19 tại nhà trường và các việc cần làm của nhân viên y tế theo danh mục.</w:t>
            </w:r>
          </w:p>
        </w:tc>
        <w:tc>
          <w:tcPr>
            <w:tcW w:w="1530" w:type="dxa"/>
          </w:tcPr>
          <w:p w:rsidR="00C75B8A" w:rsidRPr="0081154B" w:rsidRDefault="00C75B8A" w:rsidP="0081154B">
            <w:pPr>
              <w:spacing w:after="60"/>
              <w:rPr>
                <w:rFonts w:ascii="Times New Roman" w:hAnsi="Times New Roman" w:cs="Times New Roman"/>
                <w:sz w:val="26"/>
                <w:szCs w:val="26"/>
              </w:rPr>
            </w:pPr>
          </w:p>
        </w:tc>
      </w:tr>
      <w:tr w:rsidR="008F5374" w:rsidRPr="0081154B" w:rsidTr="007C5E7F">
        <w:tc>
          <w:tcPr>
            <w:tcW w:w="568" w:type="dxa"/>
          </w:tcPr>
          <w:p w:rsidR="008F5374" w:rsidRPr="0081154B" w:rsidRDefault="008F5374" w:rsidP="0081154B">
            <w:pPr>
              <w:pStyle w:val="ListParagraph"/>
              <w:numPr>
                <w:ilvl w:val="0"/>
                <w:numId w:val="1"/>
              </w:numPr>
              <w:spacing w:after="60"/>
              <w:contextualSpacing w:val="0"/>
              <w:rPr>
                <w:rFonts w:ascii="Times New Roman" w:hAnsi="Times New Roman" w:cs="Times New Roman"/>
                <w:sz w:val="26"/>
                <w:szCs w:val="26"/>
              </w:rPr>
            </w:pPr>
          </w:p>
        </w:tc>
        <w:tc>
          <w:tcPr>
            <w:tcW w:w="8783" w:type="dxa"/>
          </w:tcPr>
          <w:p w:rsidR="008F5374" w:rsidRPr="0081154B" w:rsidRDefault="008F5374" w:rsidP="008F5374">
            <w:pPr>
              <w:spacing w:after="60"/>
              <w:jc w:val="both"/>
              <w:rPr>
                <w:rFonts w:ascii="Times New Roman" w:hAnsi="Times New Roman" w:cs="Times New Roman"/>
                <w:kern w:val="32"/>
                <w:sz w:val="26"/>
                <w:szCs w:val="26"/>
                <w:lang w:val="sv-SE"/>
              </w:rPr>
            </w:pPr>
            <w:r w:rsidRPr="008F5374">
              <w:rPr>
                <w:rFonts w:ascii="Times New Roman" w:hAnsi="Times New Roman"/>
                <w:kern w:val="32"/>
                <w:sz w:val="26"/>
                <w:lang w:val="sv-SE"/>
              </w:rPr>
              <w:t>Nhà trường thông báo cho giáo viên, cán bộ công nhân viên của nhà trường tự đo nhiệt độ, theo dõi sức khỏe ở nhà. Nếu có sốt, ho, khó thở thì chủ động báo cho nhà trường và nghỉ ở nhà để theo dõi sức khỏe đồng thời đến cơ sở y tế để được khám, tư vấn, điều trị. Giáo viên, cán bộ công nhân viên không được đến trường nếu đang trong thời gian cách ly tại nhà theo yêu cầu của cơ quan y tế.</w:t>
            </w:r>
          </w:p>
        </w:tc>
        <w:tc>
          <w:tcPr>
            <w:tcW w:w="1530" w:type="dxa"/>
          </w:tcPr>
          <w:p w:rsidR="008F5374" w:rsidRPr="0081154B" w:rsidRDefault="008F5374" w:rsidP="0081154B">
            <w:pPr>
              <w:spacing w:after="60"/>
              <w:rPr>
                <w:rFonts w:ascii="Times New Roman" w:hAnsi="Times New Roman" w:cs="Times New Roman"/>
                <w:sz w:val="26"/>
                <w:szCs w:val="26"/>
              </w:rPr>
            </w:pPr>
          </w:p>
        </w:tc>
      </w:tr>
      <w:tr w:rsidR="002069AE" w:rsidRPr="0081154B" w:rsidTr="007C5E7F">
        <w:tc>
          <w:tcPr>
            <w:tcW w:w="568" w:type="dxa"/>
          </w:tcPr>
          <w:p w:rsidR="002069AE" w:rsidRPr="0081154B" w:rsidRDefault="002069AE" w:rsidP="002069AE">
            <w:pPr>
              <w:pStyle w:val="ListParagraph"/>
              <w:numPr>
                <w:ilvl w:val="0"/>
                <w:numId w:val="1"/>
              </w:numPr>
              <w:spacing w:after="60"/>
              <w:contextualSpacing w:val="0"/>
              <w:rPr>
                <w:rFonts w:ascii="Times New Roman" w:hAnsi="Times New Roman" w:cs="Times New Roman"/>
                <w:sz w:val="26"/>
                <w:szCs w:val="26"/>
              </w:rPr>
            </w:pPr>
          </w:p>
        </w:tc>
        <w:tc>
          <w:tcPr>
            <w:tcW w:w="8783" w:type="dxa"/>
          </w:tcPr>
          <w:p w:rsidR="002069AE" w:rsidRPr="0081154B" w:rsidRDefault="002069AE" w:rsidP="002069AE">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Thông qua sổ liên lạc điện tử hoặc hệ thống thông tin liên lạc khác (nếu có) để tuyên truyền, hướng dẫn cho học sinh, cha mẹ học sinh về các nội dung sau:</w:t>
            </w:r>
          </w:p>
        </w:tc>
        <w:tc>
          <w:tcPr>
            <w:tcW w:w="1530" w:type="dxa"/>
          </w:tcPr>
          <w:p w:rsidR="002069AE" w:rsidRPr="0081154B" w:rsidRDefault="002069AE" w:rsidP="002069AE">
            <w:pPr>
              <w:spacing w:after="60"/>
              <w:rPr>
                <w:rFonts w:ascii="Times New Roman" w:hAnsi="Times New Roman" w:cs="Times New Roman"/>
                <w:sz w:val="26"/>
                <w:szCs w:val="26"/>
              </w:rPr>
            </w:pPr>
          </w:p>
        </w:tc>
      </w:tr>
      <w:tr w:rsidR="002069AE" w:rsidRPr="0081154B" w:rsidTr="007C5E7F">
        <w:tc>
          <w:tcPr>
            <w:tcW w:w="568" w:type="dxa"/>
          </w:tcPr>
          <w:p w:rsidR="002069AE" w:rsidRPr="0081154B" w:rsidRDefault="002069AE" w:rsidP="002069AE">
            <w:pPr>
              <w:pStyle w:val="ListParagraph"/>
              <w:spacing w:after="60"/>
              <w:ind w:left="360"/>
              <w:contextualSpacing w:val="0"/>
              <w:rPr>
                <w:rFonts w:ascii="Times New Roman" w:hAnsi="Times New Roman" w:cs="Times New Roman"/>
                <w:sz w:val="26"/>
                <w:szCs w:val="26"/>
              </w:rPr>
            </w:pPr>
          </w:p>
        </w:tc>
        <w:tc>
          <w:tcPr>
            <w:tcW w:w="8783" w:type="dxa"/>
          </w:tcPr>
          <w:p w:rsidR="002069AE" w:rsidRPr="0081154B" w:rsidRDefault="002069AE" w:rsidP="002069AE">
            <w:pPr>
              <w:spacing w:after="60"/>
              <w:ind w:left="72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 xml:space="preserve">+ Các biện pháp bảo vệ sức khỏe, theo dõi sức khỏe của học sinh và thực hành các biện pháp vệ sinh cá nhân ở nhà, ở trường, trên đường đến trường và trở về nhà; </w:t>
            </w:r>
          </w:p>
        </w:tc>
        <w:tc>
          <w:tcPr>
            <w:tcW w:w="1530" w:type="dxa"/>
          </w:tcPr>
          <w:p w:rsidR="002069AE" w:rsidRPr="0081154B" w:rsidRDefault="002069AE" w:rsidP="002069AE">
            <w:pPr>
              <w:spacing w:after="60"/>
              <w:rPr>
                <w:rFonts w:ascii="Times New Roman" w:hAnsi="Times New Roman" w:cs="Times New Roman"/>
                <w:sz w:val="26"/>
                <w:szCs w:val="26"/>
              </w:rPr>
            </w:pPr>
          </w:p>
        </w:tc>
      </w:tr>
      <w:tr w:rsidR="002069AE" w:rsidRPr="0081154B" w:rsidTr="007C5E7F">
        <w:tc>
          <w:tcPr>
            <w:tcW w:w="568" w:type="dxa"/>
          </w:tcPr>
          <w:p w:rsidR="002069AE" w:rsidRPr="0081154B" w:rsidRDefault="002069AE" w:rsidP="002069AE">
            <w:pPr>
              <w:pStyle w:val="ListParagraph"/>
              <w:spacing w:after="60"/>
              <w:ind w:left="360"/>
              <w:contextualSpacing w:val="0"/>
              <w:rPr>
                <w:rFonts w:ascii="Times New Roman" w:hAnsi="Times New Roman" w:cs="Times New Roman"/>
                <w:sz w:val="26"/>
                <w:szCs w:val="26"/>
              </w:rPr>
            </w:pPr>
          </w:p>
        </w:tc>
        <w:tc>
          <w:tcPr>
            <w:tcW w:w="8783" w:type="dxa"/>
          </w:tcPr>
          <w:p w:rsidR="002069AE" w:rsidRPr="0081154B" w:rsidRDefault="002069AE" w:rsidP="002069AE">
            <w:pPr>
              <w:spacing w:after="60"/>
              <w:ind w:left="72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 Yêu cầu học sinh, cha mẹ học sinh theo dõi nhiệt độ, biểu hiện sốt, ho, khó thở của học sinh trước khi đến trường</w:t>
            </w:r>
            <w:r>
              <w:rPr>
                <w:rFonts w:ascii="Times New Roman" w:hAnsi="Times New Roman" w:cs="Times New Roman"/>
                <w:kern w:val="32"/>
                <w:sz w:val="26"/>
                <w:szCs w:val="26"/>
                <w:lang w:val="sv-SE"/>
              </w:rPr>
              <w:t>; Nếu học sinh có biểu hiện sốt, ho, khó thở thì cha mẹ học sinh cho con nghỉ ở nhà/học sinh chủ động nghỉ ở nhà,</w:t>
            </w:r>
            <w:r w:rsidRPr="0081154B">
              <w:rPr>
                <w:rFonts w:ascii="Times New Roman" w:hAnsi="Times New Roman" w:cs="Times New Roman"/>
                <w:kern w:val="32"/>
                <w:sz w:val="26"/>
                <w:szCs w:val="26"/>
                <w:lang w:val="sv-SE"/>
              </w:rPr>
              <w:t xml:space="preserve"> thông tin ngay cho nhà trường</w:t>
            </w:r>
            <w:r>
              <w:rPr>
                <w:rFonts w:ascii="Times New Roman" w:hAnsi="Times New Roman" w:cs="Times New Roman"/>
                <w:kern w:val="32"/>
                <w:sz w:val="26"/>
                <w:szCs w:val="26"/>
                <w:lang w:val="sv-SE"/>
              </w:rPr>
              <w:t xml:space="preserve">, đồng thời đưa đến cơ sở y tế để được khám, tư vấn, điều trị. Học sinh/cha mẹ cho học sinh ở nhà nếu học sinh đang trong thời gian cách ly tại nhà theo yêu cầu của cơ quan y tế </w:t>
            </w:r>
            <w:r w:rsidRPr="0081154B">
              <w:rPr>
                <w:rFonts w:ascii="Times New Roman" w:hAnsi="Times New Roman" w:cs="Times New Roman"/>
                <w:kern w:val="32"/>
                <w:sz w:val="26"/>
                <w:szCs w:val="26"/>
                <w:lang w:val="sv-SE"/>
              </w:rPr>
              <w:t>(yêu cầu bắt buộc);</w:t>
            </w:r>
          </w:p>
        </w:tc>
        <w:tc>
          <w:tcPr>
            <w:tcW w:w="1530" w:type="dxa"/>
          </w:tcPr>
          <w:p w:rsidR="002069AE" w:rsidRPr="0081154B" w:rsidRDefault="002069AE" w:rsidP="002069AE">
            <w:pPr>
              <w:spacing w:after="60"/>
              <w:ind w:left="2160"/>
              <w:rPr>
                <w:rFonts w:ascii="Times New Roman" w:hAnsi="Times New Roman" w:cs="Times New Roman"/>
                <w:sz w:val="26"/>
                <w:szCs w:val="26"/>
              </w:rPr>
            </w:pPr>
          </w:p>
        </w:tc>
      </w:tr>
      <w:tr w:rsidR="002069AE" w:rsidRPr="0081154B" w:rsidTr="007C5E7F">
        <w:tc>
          <w:tcPr>
            <w:tcW w:w="568" w:type="dxa"/>
          </w:tcPr>
          <w:p w:rsidR="002069AE" w:rsidRPr="0081154B" w:rsidRDefault="002069AE" w:rsidP="002069AE">
            <w:pPr>
              <w:pStyle w:val="ListParagraph"/>
              <w:spacing w:after="60"/>
              <w:ind w:left="360"/>
              <w:contextualSpacing w:val="0"/>
              <w:rPr>
                <w:rFonts w:ascii="Times New Roman" w:hAnsi="Times New Roman" w:cs="Times New Roman"/>
                <w:sz w:val="26"/>
                <w:szCs w:val="26"/>
              </w:rPr>
            </w:pPr>
          </w:p>
        </w:tc>
        <w:tc>
          <w:tcPr>
            <w:tcW w:w="8783" w:type="dxa"/>
          </w:tcPr>
          <w:p w:rsidR="002069AE" w:rsidRPr="0081154B" w:rsidRDefault="002069AE" w:rsidP="002069AE">
            <w:pPr>
              <w:spacing w:after="60"/>
              <w:ind w:left="72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 Thông tin cho học sinh, cha mẹ học sinh biết về các biện pháp phòng chống dịch đã được thực hiện và sẽ tiếp tục thực hiện tại các nhà trường, ký túc xá để học sinh, cha mẹ học sinh yên tâm.</w:t>
            </w:r>
          </w:p>
        </w:tc>
        <w:tc>
          <w:tcPr>
            <w:tcW w:w="1530" w:type="dxa"/>
          </w:tcPr>
          <w:p w:rsidR="002069AE" w:rsidRPr="0081154B" w:rsidRDefault="002069AE" w:rsidP="002069AE">
            <w:pPr>
              <w:spacing w:after="60"/>
              <w:rPr>
                <w:rFonts w:ascii="Times New Roman" w:hAnsi="Times New Roman" w:cs="Times New Roman"/>
                <w:sz w:val="26"/>
                <w:szCs w:val="26"/>
              </w:rPr>
            </w:pPr>
          </w:p>
        </w:tc>
      </w:tr>
      <w:tr w:rsidR="002069AE" w:rsidRPr="0081154B" w:rsidTr="007C5E7F">
        <w:tc>
          <w:tcPr>
            <w:tcW w:w="568" w:type="dxa"/>
          </w:tcPr>
          <w:p w:rsidR="002069AE" w:rsidRPr="0081154B" w:rsidRDefault="002069AE" w:rsidP="002069AE">
            <w:pPr>
              <w:pStyle w:val="ListParagraph"/>
              <w:spacing w:after="60"/>
              <w:ind w:left="360"/>
              <w:contextualSpacing w:val="0"/>
              <w:rPr>
                <w:rFonts w:ascii="Times New Roman" w:hAnsi="Times New Roman" w:cs="Times New Roman"/>
                <w:sz w:val="26"/>
                <w:szCs w:val="26"/>
              </w:rPr>
            </w:pPr>
          </w:p>
        </w:tc>
        <w:tc>
          <w:tcPr>
            <w:tcW w:w="8783" w:type="dxa"/>
          </w:tcPr>
          <w:p w:rsidR="002069AE" w:rsidRPr="0081154B" w:rsidRDefault="002069AE" w:rsidP="002069AE">
            <w:pPr>
              <w:spacing w:after="60"/>
              <w:ind w:left="720"/>
              <w:jc w:val="both"/>
              <w:rPr>
                <w:rFonts w:ascii="Times New Roman" w:hAnsi="Times New Roman" w:cs="Times New Roman"/>
                <w:kern w:val="32"/>
                <w:sz w:val="26"/>
                <w:szCs w:val="26"/>
                <w:lang w:val="sv-SE"/>
              </w:rPr>
            </w:pPr>
            <w:r>
              <w:rPr>
                <w:rFonts w:ascii="Times New Roman" w:hAnsi="Times New Roman" w:cs="Times New Roman"/>
                <w:kern w:val="32"/>
                <w:sz w:val="26"/>
                <w:szCs w:val="26"/>
                <w:lang w:val="sv-SE"/>
              </w:rPr>
              <w:t>+ Cha mẹ học sinh không vào trường khi đưa đón con.</w:t>
            </w:r>
          </w:p>
        </w:tc>
        <w:tc>
          <w:tcPr>
            <w:tcW w:w="1530" w:type="dxa"/>
          </w:tcPr>
          <w:p w:rsidR="002069AE" w:rsidRPr="0081154B" w:rsidRDefault="002069AE" w:rsidP="002069AE">
            <w:pPr>
              <w:spacing w:after="60"/>
              <w:rPr>
                <w:rFonts w:ascii="Times New Roman" w:hAnsi="Times New Roman" w:cs="Times New Roman"/>
                <w:sz w:val="26"/>
                <w:szCs w:val="26"/>
              </w:rPr>
            </w:pPr>
          </w:p>
        </w:tc>
      </w:tr>
      <w:tr w:rsidR="002069AE" w:rsidRPr="0081154B" w:rsidTr="007C5E7F">
        <w:tc>
          <w:tcPr>
            <w:tcW w:w="568" w:type="dxa"/>
          </w:tcPr>
          <w:p w:rsidR="002069AE" w:rsidRPr="0081154B" w:rsidRDefault="002069AE" w:rsidP="002069AE">
            <w:pPr>
              <w:pStyle w:val="ListParagraph"/>
              <w:numPr>
                <w:ilvl w:val="0"/>
                <w:numId w:val="1"/>
              </w:numPr>
              <w:spacing w:after="60"/>
              <w:contextualSpacing w:val="0"/>
              <w:rPr>
                <w:rFonts w:ascii="Times New Roman" w:hAnsi="Times New Roman" w:cs="Times New Roman"/>
                <w:sz w:val="26"/>
                <w:szCs w:val="26"/>
              </w:rPr>
            </w:pPr>
          </w:p>
        </w:tc>
        <w:tc>
          <w:tcPr>
            <w:tcW w:w="8783" w:type="dxa"/>
          </w:tcPr>
          <w:p w:rsidR="002069AE" w:rsidRDefault="002069AE" w:rsidP="002069AE">
            <w:pPr>
              <w:spacing w:after="60"/>
              <w:jc w:val="both"/>
              <w:rPr>
                <w:rFonts w:ascii="Times New Roman" w:hAnsi="Times New Roman" w:cs="Times New Roman"/>
                <w:kern w:val="32"/>
                <w:sz w:val="26"/>
                <w:szCs w:val="26"/>
                <w:lang w:val="sv-SE"/>
              </w:rPr>
            </w:pPr>
            <w:r>
              <w:rPr>
                <w:rFonts w:ascii="Times New Roman" w:hAnsi="Times New Roman" w:cs="Times New Roman"/>
                <w:kern w:val="32"/>
                <w:sz w:val="26"/>
                <w:szCs w:val="26"/>
                <w:lang w:val="sv-SE"/>
              </w:rPr>
              <w:t>Xây dựng các tờ rơi, áp phích và dán ở những nơi dễ thấy, xây dựng các thông điệp để có thể nhắn tin qua sổ liên lạc điện tử hoặc hệ thống thông tin liên lạc khác (nếu có) cho học sinh, cha mẹ học sinh về các biện pháp phòng chống dịch như vệ sinh cá nhân, những việc cần làm của học sinh,...</w:t>
            </w:r>
          </w:p>
        </w:tc>
        <w:tc>
          <w:tcPr>
            <w:tcW w:w="1530" w:type="dxa"/>
          </w:tcPr>
          <w:p w:rsidR="002069AE" w:rsidRPr="0081154B" w:rsidRDefault="002069AE" w:rsidP="002069AE">
            <w:pPr>
              <w:spacing w:after="60"/>
              <w:rPr>
                <w:rFonts w:ascii="Times New Roman" w:hAnsi="Times New Roman" w:cs="Times New Roman"/>
                <w:sz w:val="26"/>
                <w:szCs w:val="26"/>
              </w:rPr>
            </w:pPr>
          </w:p>
        </w:tc>
      </w:tr>
      <w:tr w:rsidR="002069AE" w:rsidRPr="0081154B" w:rsidTr="007C5E7F">
        <w:tc>
          <w:tcPr>
            <w:tcW w:w="568" w:type="dxa"/>
          </w:tcPr>
          <w:p w:rsidR="002069AE" w:rsidRPr="0081154B" w:rsidRDefault="002069AE" w:rsidP="002069AE">
            <w:pPr>
              <w:spacing w:after="60"/>
              <w:rPr>
                <w:rFonts w:ascii="Times New Roman" w:hAnsi="Times New Roman" w:cs="Times New Roman"/>
                <w:b/>
                <w:sz w:val="26"/>
                <w:szCs w:val="26"/>
              </w:rPr>
            </w:pPr>
            <w:r w:rsidRPr="0081154B">
              <w:rPr>
                <w:rFonts w:ascii="Times New Roman" w:hAnsi="Times New Roman" w:cs="Times New Roman"/>
                <w:b/>
                <w:sz w:val="26"/>
                <w:szCs w:val="26"/>
              </w:rPr>
              <w:t>IV</w:t>
            </w:r>
          </w:p>
        </w:tc>
        <w:tc>
          <w:tcPr>
            <w:tcW w:w="8783" w:type="dxa"/>
          </w:tcPr>
          <w:p w:rsidR="002069AE" w:rsidRPr="0081154B" w:rsidRDefault="002069AE" w:rsidP="002069AE">
            <w:pPr>
              <w:tabs>
                <w:tab w:val="left" w:pos="3256"/>
              </w:tabs>
              <w:spacing w:after="60"/>
              <w:rPr>
                <w:rFonts w:ascii="Times New Roman" w:hAnsi="Times New Roman" w:cs="Times New Roman"/>
                <w:b/>
                <w:kern w:val="32"/>
                <w:sz w:val="26"/>
                <w:szCs w:val="26"/>
                <w:lang w:val="sv-SE"/>
              </w:rPr>
            </w:pPr>
            <w:r w:rsidRPr="0081154B">
              <w:rPr>
                <w:rFonts w:ascii="Times New Roman" w:hAnsi="Times New Roman" w:cs="Times New Roman"/>
                <w:b/>
                <w:kern w:val="32"/>
                <w:sz w:val="26"/>
                <w:szCs w:val="26"/>
                <w:lang w:val="sv-SE"/>
              </w:rPr>
              <w:t>Phân công thực hiện</w:t>
            </w:r>
          </w:p>
        </w:tc>
        <w:tc>
          <w:tcPr>
            <w:tcW w:w="1530" w:type="dxa"/>
          </w:tcPr>
          <w:p w:rsidR="002069AE" w:rsidRPr="0081154B" w:rsidRDefault="002069AE" w:rsidP="002069AE">
            <w:pPr>
              <w:spacing w:after="60"/>
              <w:rPr>
                <w:rFonts w:ascii="Times New Roman" w:hAnsi="Times New Roman" w:cs="Times New Roman"/>
                <w:sz w:val="26"/>
                <w:szCs w:val="26"/>
              </w:rPr>
            </w:pPr>
          </w:p>
        </w:tc>
      </w:tr>
      <w:tr w:rsidR="002069AE" w:rsidRPr="0081154B" w:rsidTr="007C5E7F">
        <w:tc>
          <w:tcPr>
            <w:tcW w:w="568" w:type="dxa"/>
          </w:tcPr>
          <w:p w:rsidR="002069AE" w:rsidRPr="0081154B" w:rsidRDefault="002069AE" w:rsidP="002069AE">
            <w:pPr>
              <w:pStyle w:val="ListParagraph"/>
              <w:numPr>
                <w:ilvl w:val="0"/>
                <w:numId w:val="1"/>
              </w:numPr>
              <w:spacing w:after="60"/>
              <w:contextualSpacing w:val="0"/>
              <w:rPr>
                <w:rFonts w:ascii="Times New Roman" w:hAnsi="Times New Roman" w:cs="Times New Roman"/>
                <w:sz w:val="26"/>
                <w:szCs w:val="26"/>
              </w:rPr>
            </w:pPr>
          </w:p>
        </w:tc>
        <w:tc>
          <w:tcPr>
            <w:tcW w:w="8783" w:type="dxa"/>
          </w:tcPr>
          <w:p w:rsidR="002069AE" w:rsidRPr="0081154B" w:rsidRDefault="002069AE" w:rsidP="002069AE">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Thành lập tổ công tác phòng chống dịch bệnh COVID-19 tại nhà trường do Hiệu trưởng làm tổ trưởng, cán bộ y tế hoặc giáo viên kiêm nhiệm công tác y tế trường học làm tổ phó thường trực, các thành viên gồm đại diện trạm y tế xã/phường hoặc cơ quan y tế địa phương theo quy định, đại diện Hội cha mẹ học sinh và các thành phần liên quan.</w:t>
            </w:r>
          </w:p>
        </w:tc>
        <w:tc>
          <w:tcPr>
            <w:tcW w:w="1530" w:type="dxa"/>
          </w:tcPr>
          <w:p w:rsidR="002069AE" w:rsidRPr="0081154B" w:rsidRDefault="002069AE" w:rsidP="002069AE">
            <w:pPr>
              <w:spacing w:after="60"/>
              <w:rPr>
                <w:rFonts w:ascii="Times New Roman" w:hAnsi="Times New Roman" w:cs="Times New Roman"/>
                <w:sz w:val="26"/>
                <w:szCs w:val="26"/>
              </w:rPr>
            </w:pPr>
          </w:p>
        </w:tc>
      </w:tr>
      <w:tr w:rsidR="002069AE" w:rsidRPr="0081154B" w:rsidTr="007C5E7F">
        <w:tc>
          <w:tcPr>
            <w:tcW w:w="568" w:type="dxa"/>
          </w:tcPr>
          <w:p w:rsidR="002069AE" w:rsidRPr="0081154B" w:rsidRDefault="002069AE" w:rsidP="002069AE">
            <w:pPr>
              <w:pStyle w:val="ListParagraph"/>
              <w:numPr>
                <w:ilvl w:val="0"/>
                <w:numId w:val="1"/>
              </w:numPr>
              <w:spacing w:after="60"/>
              <w:contextualSpacing w:val="0"/>
              <w:rPr>
                <w:rFonts w:ascii="Times New Roman" w:hAnsi="Times New Roman" w:cs="Times New Roman"/>
                <w:sz w:val="26"/>
                <w:szCs w:val="26"/>
              </w:rPr>
            </w:pPr>
          </w:p>
        </w:tc>
        <w:tc>
          <w:tcPr>
            <w:tcW w:w="8783" w:type="dxa"/>
          </w:tcPr>
          <w:p w:rsidR="002069AE" w:rsidRPr="0081154B" w:rsidRDefault="002069AE" w:rsidP="002069AE">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 xml:space="preserve">Phân công trách nhiệm cụ thể cho từng thành viên trong tổ công tác, giáo viên, cán bộ công nhân viên nhà trường </w:t>
            </w:r>
          </w:p>
        </w:tc>
        <w:tc>
          <w:tcPr>
            <w:tcW w:w="1530" w:type="dxa"/>
          </w:tcPr>
          <w:p w:rsidR="002069AE" w:rsidRPr="0081154B" w:rsidRDefault="002069AE" w:rsidP="002069AE">
            <w:pPr>
              <w:spacing w:after="60"/>
              <w:rPr>
                <w:rFonts w:ascii="Times New Roman" w:hAnsi="Times New Roman" w:cs="Times New Roman"/>
                <w:sz w:val="26"/>
                <w:szCs w:val="26"/>
              </w:rPr>
            </w:pPr>
          </w:p>
        </w:tc>
      </w:tr>
      <w:tr w:rsidR="002069AE" w:rsidRPr="0081154B" w:rsidTr="007C5E7F">
        <w:tc>
          <w:tcPr>
            <w:tcW w:w="568" w:type="dxa"/>
          </w:tcPr>
          <w:p w:rsidR="002069AE" w:rsidRPr="0081154B" w:rsidRDefault="002069AE" w:rsidP="002069AE">
            <w:pPr>
              <w:pStyle w:val="ListParagraph"/>
              <w:numPr>
                <w:ilvl w:val="0"/>
                <w:numId w:val="1"/>
              </w:numPr>
              <w:spacing w:after="60"/>
              <w:contextualSpacing w:val="0"/>
              <w:rPr>
                <w:rFonts w:ascii="Times New Roman" w:hAnsi="Times New Roman" w:cs="Times New Roman"/>
                <w:sz w:val="26"/>
                <w:szCs w:val="26"/>
              </w:rPr>
            </w:pPr>
          </w:p>
        </w:tc>
        <w:tc>
          <w:tcPr>
            <w:tcW w:w="8783" w:type="dxa"/>
          </w:tcPr>
          <w:p w:rsidR="002069AE" w:rsidRPr="0081154B" w:rsidRDefault="002069AE" w:rsidP="002069AE">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Giao nhiệm vụ cho cán bộ y tế hoặc giáo viên kiêm nhiệm làm công tác y tế trường học làm đầu mối tham mưu cho Hiệu trưởng, tổ công tác phòng chống dịch trong việc xây dựng kế hoạch, tổ chức triển khai, kiểm tra giám sát công tác phòng chống dịch bệnh COVID-19 tại nhà trường.</w:t>
            </w:r>
          </w:p>
        </w:tc>
        <w:tc>
          <w:tcPr>
            <w:tcW w:w="1530" w:type="dxa"/>
          </w:tcPr>
          <w:p w:rsidR="002069AE" w:rsidRPr="0081154B" w:rsidRDefault="002069AE" w:rsidP="002069AE">
            <w:pPr>
              <w:spacing w:after="60"/>
              <w:rPr>
                <w:rFonts w:ascii="Times New Roman" w:hAnsi="Times New Roman" w:cs="Times New Roman"/>
                <w:sz w:val="26"/>
                <w:szCs w:val="26"/>
              </w:rPr>
            </w:pPr>
          </w:p>
        </w:tc>
      </w:tr>
      <w:tr w:rsidR="002069AE" w:rsidRPr="0081154B" w:rsidTr="007C5E7F">
        <w:tc>
          <w:tcPr>
            <w:tcW w:w="568" w:type="dxa"/>
          </w:tcPr>
          <w:p w:rsidR="002069AE" w:rsidRPr="0081154B" w:rsidRDefault="002069AE" w:rsidP="002069AE">
            <w:pPr>
              <w:pStyle w:val="ListParagraph"/>
              <w:numPr>
                <w:ilvl w:val="0"/>
                <w:numId w:val="1"/>
              </w:numPr>
              <w:spacing w:after="60"/>
              <w:contextualSpacing w:val="0"/>
              <w:rPr>
                <w:rFonts w:ascii="Times New Roman" w:hAnsi="Times New Roman" w:cs="Times New Roman"/>
                <w:sz w:val="26"/>
                <w:szCs w:val="26"/>
              </w:rPr>
            </w:pPr>
          </w:p>
        </w:tc>
        <w:tc>
          <w:tcPr>
            <w:tcW w:w="8783" w:type="dxa"/>
          </w:tcPr>
          <w:p w:rsidR="002069AE" w:rsidRPr="0081154B" w:rsidRDefault="002069AE" w:rsidP="002069AE">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 xml:space="preserve">Thông báo, đề nghị các đơn vị cung cấp các dịch vụ cho nhà trường (thực phẩm, nấu ăn, xe đưa đón học sinh, bán đồ ăn, vệ sinh môi trường,...) cam kết đảm bảo thực hiện các dịch vụ an toàn để phòng chống dịch. </w:t>
            </w:r>
          </w:p>
        </w:tc>
        <w:tc>
          <w:tcPr>
            <w:tcW w:w="1530" w:type="dxa"/>
          </w:tcPr>
          <w:p w:rsidR="002069AE" w:rsidRPr="0081154B" w:rsidRDefault="002069AE" w:rsidP="002069AE">
            <w:pPr>
              <w:spacing w:after="60"/>
              <w:rPr>
                <w:rFonts w:ascii="Times New Roman" w:hAnsi="Times New Roman" w:cs="Times New Roman"/>
                <w:sz w:val="26"/>
                <w:szCs w:val="26"/>
              </w:rPr>
            </w:pPr>
          </w:p>
        </w:tc>
      </w:tr>
      <w:tr w:rsidR="002069AE" w:rsidRPr="0081154B" w:rsidTr="007C5E7F">
        <w:tc>
          <w:tcPr>
            <w:tcW w:w="568" w:type="dxa"/>
          </w:tcPr>
          <w:p w:rsidR="002069AE" w:rsidRPr="0081154B" w:rsidRDefault="002069AE" w:rsidP="002069AE">
            <w:pPr>
              <w:pStyle w:val="ListParagraph"/>
              <w:numPr>
                <w:ilvl w:val="0"/>
                <w:numId w:val="1"/>
              </w:numPr>
              <w:spacing w:after="60"/>
              <w:contextualSpacing w:val="0"/>
              <w:rPr>
                <w:rFonts w:ascii="Times New Roman" w:hAnsi="Times New Roman" w:cs="Times New Roman"/>
                <w:sz w:val="26"/>
                <w:szCs w:val="26"/>
              </w:rPr>
            </w:pPr>
          </w:p>
        </w:tc>
        <w:tc>
          <w:tcPr>
            <w:tcW w:w="8783" w:type="dxa"/>
          </w:tcPr>
          <w:p w:rsidR="002069AE" w:rsidRPr="0081154B" w:rsidRDefault="002069AE" w:rsidP="002069AE">
            <w:pPr>
              <w:spacing w:after="60"/>
              <w:jc w:val="both"/>
              <w:rPr>
                <w:rFonts w:ascii="Times New Roman" w:hAnsi="Times New Roman" w:cs="Times New Roman"/>
                <w:kern w:val="32"/>
                <w:sz w:val="26"/>
                <w:szCs w:val="26"/>
                <w:lang w:val="sv-SE"/>
              </w:rPr>
            </w:pPr>
            <w:r w:rsidRPr="0081154B">
              <w:rPr>
                <w:rFonts w:ascii="Times New Roman" w:hAnsi="Times New Roman" w:cs="Times New Roman"/>
                <w:kern w:val="32"/>
                <w:sz w:val="26"/>
                <w:szCs w:val="26"/>
                <w:lang w:val="sv-SE"/>
              </w:rPr>
              <w:t>Xây dựng quy định kiểm tra chéo việc thực hiện giữa các lớp, các nhóm, các tổ,...</w:t>
            </w:r>
          </w:p>
        </w:tc>
        <w:tc>
          <w:tcPr>
            <w:tcW w:w="1530" w:type="dxa"/>
          </w:tcPr>
          <w:p w:rsidR="002069AE" w:rsidRPr="0081154B" w:rsidRDefault="002069AE" w:rsidP="002069AE">
            <w:pPr>
              <w:spacing w:after="60"/>
              <w:rPr>
                <w:rFonts w:ascii="Times New Roman" w:hAnsi="Times New Roman" w:cs="Times New Roman"/>
                <w:sz w:val="26"/>
                <w:szCs w:val="26"/>
              </w:rPr>
            </w:pPr>
          </w:p>
        </w:tc>
      </w:tr>
    </w:tbl>
    <w:p w:rsidR="002069AE" w:rsidRDefault="002069AE"/>
    <w:p w:rsidR="0047746E" w:rsidRDefault="0047746E" w:rsidP="002069AE"/>
    <w:sectPr w:rsidR="0047746E" w:rsidSect="007C5E7F">
      <w:footerReference w:type="default" r:id="rId7"/>
      <w:pgSz w:w="11906" w:h="16838" w:code="9"/>
      <w:pgMar w:top="851" w:right="567" w:bottom="567" w:left="567"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3BC" w:rsidRDefault="004153BC" w:rsidP="00902CC2">
      <w:pPr>
        <w:spacing w:after="0" w:line="240" w:lineRule="auto"/>
      </w:pPr>
      <w:r>
        <w:separator/>
      </w:r>
    </w:p>
  </w:endnote>
  <w:endnote w:type="continuationSeparator" w:id="0">
    <w:p w:rsidR="004153BC" w:rsidRDefault="004153BC" w:rsidP="0090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773146"/>
      <w:docPartObj>
        <w:docPartGallery w:val="Page Numbers (Bottom of Page)"/>
        <w:docPartUnique/>
      </w:docPartObj>
    </w:sdtPr>
    <w:sdtEndPr>
      <w:rPr>
        <w:noProof/>
      </w:rPr>
    </w:sdtEndPr>
    <w:sdtContent>
      <w:p w:rsidR="00715307" w:rsidRDefault="00715307">
        <w:pPr>
          <w:pStyle w:val="Footer"/>
          <w:jc w:val="center"/>
        </w:pPr>
        <w:r>
          <w:fldChar w:fldCharType="begin"/>
        </w:r>
        <w:r>
          <w:instrText xml:space="preserve"> PAGE   \* MERGEFORMAT </w:instrText>
        </w:r>
        <w:r>
          <w:fldChar w:fldCharType="separate"/>
        </w:r>
        <w:r w:rsidR="002069AE">
          <w:rPr>
            <w:noProof/>
          </w:rPr>
          <w:t>1</w:t>
        </w:r>
        <w:r>
          <w:rPr>
            <w:noProof/>
          </w:rPr>
          <w:fldChar w:fldCharType="end"/>
        </w:r>
      </w:p>
    </w:sdtContent>
  </w:sdt>
  <w:p w:rsidR="00902CC2" w:rsidRPr="00715307" w:rsidRDefault="00715307" w:rsidP="00902CC2">
    <w:pPr>
      <w:pStyle w:val="Footer"/>
      <w:jc w:val="right"/>
      <w:rPr>
        <w:rFonts w:ascii="Times New Roman" w:hAnsi="Times New Roman" w:cs="Times New Roman"/>
        <w:i/>
        <w:color w:val="808080" w:themeColor="background1" w:themeShade="80"/>
      </w:rPr>
    </w:pPr>
    <w:r w:rsidRPr="00715307">
      <w:rPr>
        <w:rFonts w:ascii="Times New Roman" w:hAnsi="Times New Roman" w:cs="Times New Roman"/>
        <w:i/>
        <w:color w:val="808080" w:themeColor="background1" w:themeShade="80"/>
      </w:rPr>
      <w:t>Cục Quản lý môi trường y tế - Bộ Y tế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3BC" w:rsidRDefault="004153BC" w:rsidP="00902CC2">
      <w:pPr>
        <w:spacing w:after="0" w:line="240" w:lineRule="auto"/>
      </w:pPr>
      <w:r>
        <w:separator/>
      </w:r>
    </w:p>
  </w:footnote>
  <w:footnote w:type="continuationSeparator" w:id="0">
    <w:p w:rsidR="004153BC" w:rsidRDefault="004153BC" w:rsidP="00902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C1146"/>
    <w:multiLevelType w:val="hybridMultilevel"/>
    <w:tmpl w:val="79202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E19"/>
    <w:rsid w:val="00106069"/>
    <w:rsid w:val="002069AE"/>
    <w:rsid w:val="00272AF4"/>
    <w:rsid w:val="002B6EB8"/>
    <w:rsid w:val="00315A6C"/>
    <w:rsid w:val="004153BC"/>
    <w:rsid w:val="0047746E"/>
    <w:rsid w:val="00487466"/>
    <w:rsid w:val="00553C67"/>
    <w:rsid w:val="00606E43"/>
    <w:rsid w:val="00656A4E"/>
    <w:rsid w:val="006A4F5B"/>
    <w:rsid w:val="00715307"/>
    <w:rsid w:val="0073265B"/>
    <w:rsid w:val="007A1994"/>
    <w:rsid w:val="007B530C"/>
    <w:rsid w:val="007C5E7F"/>
    <w:rsid w:val="0081154B"/>
    <w:rsid w:val="008321B2"/>
    <w:rsid w:val="00833E19"/>
    <w:rsid w:val="00851C5C"/>
    <w:rsid w:val="008F5374"/>
    <w:rsid w:val="00902CC2"/>
    <w:rsid w:val="009529A5"/>
    <w:rsid w:val="00A77EC9"/>
    <w:rsid w:val="00BE7781"/>
    <w:rsid w:val="00C75B8A"/>
    <w:rsid w:val="00CC02F9"/>
    <w:rsid w:val="00E0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1079"/>
  <w15:docId w15:val="{34CA1AA4-4D81-4FE7-BC77-7DEE4079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E19"/>
    <w:pPr>
      <w:ind w:left="720"/>
      <w:contextualSpacing/>
    </w:pPr>
  </w:style>
  <w:style w:type="table" w:styleId="TableGrid">
    <w:name w:val="Table Grid"/>
    <w:basedOn w:val="TableNormal"/>
    <w:uiPriority w:val="39"/>
    <w:rsid w:val="00833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CC2"/>
  </w:style>
  <w:style w:type="paragraph" w:styleId="Footer">
    <w:name w:val="footer"/>
    <w:basedOn w:val="Normal"/>
    <w:link w:val="FooterChar"/>
    <w:uiPriority w:val="99"/>
    <w:unhideWhenUsed/>
    <w:rsid w:val="00902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dodinhdoan@hcm.edu.vn</cp:lastModifiedBy>
  <cp:revision>4</cp:revision>
  <cp:lastPrinted>2020-03-07T01:15:00Z</cp:lastPrinted>
  <dcterms:created xsi:type="dcterms:W3CDTF">2020-03-01T11:32:00Z</dcterms:created>
  <dcterms:modified xsi:type="dcterms:W3CDTF">2020-03-07T01:18:00Z</dcterms:modified>
</cp:coreProperties>
</file>